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2"/>
        <w:gridCol w:w="1387"/>
        <w:gridCol w:w="187"/>
        <w:gridCol w:w="2707"/>
        <w:gridCol w:w="2493"/>
      </w:tblGrid>
      <w:tr w:rsidR="00A54BE9" w:rsidRPr="008A6C10" w:rsidTr="00761860">
        <w:trPr>
          <w:trHeight w:val="1226"/>
          <w:jc w:val="center"/>
        </w:trPr>
        <w:tc>
          <w:tcPr>
            <w:tcW w:w="969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A54BE9" w:rsidRPr="008A6C10" w:rsidRDefault="00A54BE9" w:rsidP="00761860">
            <w:pPr>
              <w:jc w:val="center"/>
              <w:rPr>
                <w:sz w:val="19"/>
                <w:szCs w:val="19"/>
              </w:rPr>
            </w:pPr>
            <w:r w:rsidRPr="008A6C10">
              <w:rPr>
                <w:sz w:val="19"/>
                <w:szCs w:val="19"/>
              </w:rPr>
              <w:t>SPRAWOZDANIE Z WYKONANIA ZADANIA PUBLICZNEGO,</w:t>
            </w:r>
            <w:r>
              <w:rPr>
                <w:sz w:val="19"/>
                <w:szCs w:val="19"/>
              </w:rPr>
              <w:br/>
            </w:r>
            <w:r w:rsidRPr="008A6C10">
              <w:rPr>
                <w:sz w:val="19"/>
                <w:szCs w:val="19"/>
              </w:rPr>
              <w:t>O KTÓRYM MOWA W ART. 18 UST. 4 USTAWY Z DNIA 24 KWIETNIA 2003 R. O DZIAŁALNOŚCI POŻYTKU</w:t>
            </w:r>
            <w:r>
              <w:rPr>
                <w:sz w:val="19"/>
                <w:szCs w:val="19"/>
              </w:rPr>
              <w:br/>
            </w:r>
            <w:r w:rsidRPr="008A6C10">
              <w:rPr>
                <w:sz w:val="19"/>
                <w:szCs w:val="19"/>
              </w:rPr>
              <w:t>PUBLICZNEGO I O WOLONTARIACIE (DZ. U. Z 2016 R. POZ. 239 I 395)</w:t>
            </w:r>
          </w:p>
        </w:tc>
      </w:tr>
      <w:tr w:rsidR="00A54BE9" w:rsidRPr="004822CE" w:rsidTr="00761860">
        <w:trPr>
          <w:trHeight w:val="3266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 xml:space="preserve">Pouczenie co do sposobu wypełniania </w:t>
            </w:r>
            <w:r>
              <w:rPr>
                <w:rFonts w:ascii="Calibri" w:hAnsi="Calibri"/>
                <w:b/>
                <w:sz w:val="17"/>
                <w:szCs w:val="17"/>
              </w:rPr>
              <w:t>sprawozdania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Sprawozdanie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wypełnić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wyłącznie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białych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pustych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polach,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zgodnie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 instrukcjami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umieszonymi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przy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 xml:space="preserve">poszczególnych polach oraz w przypisach. 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W przypadku pól, które nie dotyczą dane</w:t>
            </w:r>
            <w:r>
              <w:rPr>
                <w:rFonts w:ascii="Calibri" w:hAnsi="Calibri"/>
                <w:sz w:val="17"/>
                <w:szCs w:val="17"/>
              </w:rPr>
              <w:t>go sprawozdania</w:t>
            </w:r>
            <w:r w:rsidRPr="00812B91">
              <w:rPr>
                <w:rFonts w:ascii="Calibri" w:hAnsi="Calibri"/>
                <w:sz w:val="17"/>
                <w:szCs w:val="17"/>
              </w:rPr>
              <w:t>, należy wpisać „nie dotyczy” lub przekreślić pole.</w:t>
            </w:r>
          </w:p>
          <w:p w:rsidR="00A54BE9" w:rsidRPr="00812B91" w:rsidRDefault="00A54BE9" w:rsidP="00761860">
            <w:pPr>
              <w:spacing w:before="240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>prawidłową. Przykład: „</w:t>
            </w:r>
            <w:r w:rsidRPr="00CB7429"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 w:rsidRPr="00812B91"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A54BE9" w:rsidRPr="00B53738" w:rsidTr="00A54BE9"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12B91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A54BE9" w:rsidRPr="00B53738" w:rsidTr="00A54BE9"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812B91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E9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A54BE9" w:rsidRPr="00B53738" w:rsidTr="00761860"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A54BE9"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Nazwa Zleceniobiorcy(-ców)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A54BE9"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812B91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br/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30" w:right="1092" w:bottom="1430" w:left="1140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9632"/>
      </w:tblGrid>
      <w:tr w:rsidR="00A54BE9" w:rsidRPr="00B53738" w:rsidTr="00A54BE9"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A54BE9" w:rsidRPr="00B21401" w:rsidRDefault="00A54BE9" w:rsidP="00761860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B21401"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A54BE9" w:rsidRPr="00B53738" w:rsidTr="00761860"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CB7429" w:rsidRDefault="00A54BE9" w:rsidP="00761860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1. Informacja, czy zakładany(-ne) cel(e) realizacji zadania publicznego został(y) osiągn</w:t>
            </w:r>
            <w:r>
              <w:rPr>
                <w:rFonts w:ascii="Calibri" w:hAnsi="Calibri"/>
                <w:b/>
                <w:sz w:val="17"/>
                <w:szCs w:val="17"/>
              </w:rPr>
              <w:t>ięty(-te) w wymiarze określonym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CB7429">
              <w:rPr>
                <w:rFonts w:ascii="Calibri" w:hAnsi="Calibri"/>
                <w:b/>
                <w:sz w:val="17"/>
                <w:szCs w:val="17"/>
              </w:rPr>
              <w:t>w części IV pkt 4 oferty. Jeżeli nie, należy wskazać dlaczego.</w:t>
            </w:r>
          </w:p>
        </w:tc>
      </w:tr>
      <w:tr w:rsidR="00761860" w:rsidRPr="00B53738" w:rsidTr="00761860"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osiągnięte rezultaty zadania publicznego i sposób, w jaki zostały zmierzone; należy wskazać rezultaty trwałe </w:t>
            </w:r>
            <w:r>
              <w:rPr>
                <w:rFonts w:ascii="Calibri" w:hAnsi="Calibri"/>
                <w:sz w:val="16"/>
                <w:szCs w:val="16"/>
              </w:rPr>
              <w:t>oraz w jakim stopniu realizacja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zadania przyczyniła się do osiągnięcia jego celu)</w:t>
            </w:r>
          </w:p>
        </w:tc>
      </w:tr>
      <w:tr w:rsidR="00761860" w:rsidRPr="00B53738" w:rsidTr="00761860"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(opis powinien zawierać szczegółową informac</w:t>
            </w:r>
            <w:r>
              <w:rPr>
                <w:rFonts w:ascii="Calibri" w:hAnsi="Calibri"/>
                <w:sz w:val="16"/>
                <w:szCs w:val="16"/>
              </w:rPr>
              <w:t>ję o zrealizowanych działaniach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zgodnie z umową, z uwzględnieniem stopnia oraz skali ich wykonania, a także wyjaśnić ewentualne odstępstwa w </w:t>
            </w:r>
            <w:r>
              <w:rPr>
                <w:rFonts w:ascii="Calibri" w:hAnsi="Calibri"/>
                <w:sz w:val="16"/>
                <w:szCs w:val="16"/>
              </w:rPr>
              <w:t>ich realizacji; w opisie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przedstawić również informację o zaangażowanym wkładzie osobowym i wkładzie rzeczowym w realizację </w:t>
            </w:r>
            <w:r>
              <w:rPr>
                <w:rFonts w:ascii="Calibri" w:hAnsi="Calibri"/>
                <w:sz w:val="16"/>
                <w:szCs w:val="16"/>
              </w:rPr>
              <w:t>działań; w przypadku realizacji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działania przez podmiot niebędący stroną umowy</w:t>
            </w:r>
            <w:r w:rsidRPr="00237FAC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761860" w:rsidRPr="00B53738" w:rsidTr="00761860"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61860" w:rsidRPr="00B53738" w:rsidTr="00761860"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4822CE" w:rsidTr="00761860"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1860" w:rsidRDefault="00761860" w:rsidP="00761860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5311DE">
              <w:rPr>
                <w:rFonts w:ascii="Calibri" w:hAnsi="Calibri"/>
                <w:sz w:val="16"/>
                <w:szCs w:val="16"/>
              </w:rPr>
              <w:t>pożytku publicznego i o wolontariacie.</w:t>
            </w:r>
          </w:p>
          <w:p w:rsidR="00761860" w:rsidRPr="00602385" w:rsidRDefault="00761860" w:rsidP="00761860">
            <w:pPr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30" w:right="795" w:bottom="879" w:left="1125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A54BE9" w:rsidRPr="00B53738" w:rsidTr="00A54BE9"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/>
            <w:vAlign w:val="center"/>
          </w:tcPr>
          <w:p w:rsidR="00A54BE9" w:rsidRPr="00D413F8" w:rsidRDefault="00A54BE9" w:rsidP="00761860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D413F8"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761860"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1A404C" w:rsidRDefault="00A54BE9" w:rsidP="00761860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Rozliczenie wydatków w roku </w:t>
            </w:r>
            <w:r w:rsidR="006A5739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6A5739">
              <w:rPr>
                <w:rFonts w:ascii="Calibri" w:hAnsi="Calibri"/>
                <w:sz w:val="17"/>
                <w:szCs w:val="17"/>
              </w:rPr>
            </w:r>
            <w:r w:rsidR="006A5739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A5739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spacing w:before="400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spacing w:before="400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9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koszt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całkowite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 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 xml:space="preserve">5), </w:t>
            </w:r>
            <w:r w:rsidRPr="0035618A"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D413F8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E864FA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E864FA"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45036C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A54BE9" w:rsidRPr="0045036C" w:rsidRDefault="006A5739" w:rsidP="00761860">
            <w:pPr>
              <w:spacing w:before="160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A54BE9">
              <w:rPr>
                <w:rFonts w:ascii="Calibri" w:hAnsi="Calibri"/>
                <w:sz w:val="17"/>
                <w:szCs w:val="17"/>
              </w:rPr>
              <w:t>:</w:t>
            </w:r>
            <w:r w:rsidR="00A54BE9">
              <w:rPr>
                <w:rFonts w:ascii="Calibri" w:hAnsi="Calibri"/>
                <w:sz w:val="17"/>
                <w:szCs w:val="17"/>
              </w:rPr>
              <w:br/>
            </w:r>
            <w:r w:rsidR="00A54BE9"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3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A54BE9">
        <w:trPr>
          <w:trHeight w:val="552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AA3D56" w:rsidRDefault="00761860" w:rsidP="00761860">
            <w:pPr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761860">
        <w:trPr>
          <w:trHeight w:val="1903"/>
          <w:jc w:val="center"/>
        </w:trPr>
        <w:tc>
          <w:tcPr>
            <w:tcW w:w="14117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Default="00A54BE9" w:rsidP="00761860">
            <w:pPr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54BE9" w:rsidRPr="00E864FA" w:rsidRDefault="00A54BE9" w:rsidP="00761860">
            <w:pPr>
              <w:spacing w:before="80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E864F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zaangażowane w realizację zadania publicznego.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A54BE9" w:rsidRPr="00E864FA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</w:t>
            </w:r>
            <w:r>
              <w:rPr>
                <w:rFonts w:ascii="Calibri" w:hAnsi="Calibri"/>
                <w:sz w:val="16"/>
                <w:szCs w:val="16"/>
              </w:rPr>
              <w:t xml:space="preserve">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wykorzystana w realizacji zadania publicznego.</w:t>
            </w:r>
          </w:p>
          <w:p w:rsidR="00A54BE9" w:rsidRPr="00B53738" w:rsidRDefault="00A54BE9" w:rsidP="00761860">
            <w:pPr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</w:t>
            </w:r>
            <w:r>
              <w:rPr>
                <w:rFonts w:ascii="Calibri" w:hAnsi="Calibri"/>
                <w:sz w:val="16"/>
                <w:szCs w:val="16"/>
              </w:rPr>
              <w:t>onych lub świadczonych w ramach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realizacji zadania publicznego).</w:t>
            </w:r>
          </w:p>
        </w:tc>
      </w:tr>
    </w:tbl>
    <w:p w:rsidR="00A54BE9" w:rsidRDefault="00A54BE9" w:rsidP="00A54BE9">
      <w:pPr>
        <w:rPr>
          <w:rFonts w:ascii="Calibri" w:hAnsi="Calibri"/>
          <w:sz w:val="17"/>
          <w:szCs w:val="17"/>
        </w:rPr>
        <w:sectPr w:rsidR="00A54BE9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A54BE9" w:rsidRPr="00B53738" w:rsidTr="00761860"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DB63CD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761860" w:rsidRPr="00B53738" w:rsidTr="00761860"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45036C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761860" w:rsidRPr="0045036C" w:rsidRDefault="006A5739" w:rsidP="00807A91">
            <w:pPr>
              <w:spacing w:before="160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7"/>
                <w:szCs w:val="17"/>
              </w:rPr>
              <w:t>:</w:t>
            </w:r>
            <w:r w:rsidR="00761860">
              <w:rPr>
                <w:rFonts w:ascii="Calibri" w:hAnsi="Calibri"/>
                <w:sz w:val="17"/>
                <w:szCs w:val="17"/>
              </w:rPr>
              <w:br/>
            </w:r>
            <w:r w:rsidR="00761860"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6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Default="006A5739" w:rsidP="00761860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37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AA3D56" w:rsidRDefault="00761860" w:rsidP="00761860">
            <w:pPr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761860" w:rsidRPr="00B53738" w:rsidTr="00761860"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61860" w:rsidRPr="00DB63CD" w:rsidRDefault="00761860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poszcze</w:t>
            </w:r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gólnych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zlecenio</w:t>
            </w:r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biorców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ogółem</w:t>
            </w:r>
            <w:r w:rsidRPr="00DB63CD"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 w:rsidRPr="00B53738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1860" w:rsidRPr="00AA3D56" w:rsidRDefault="006A573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5"/>
                <w:szCs w:val="15"/>
              </w:rPr>
              <w:t>: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(nazwa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76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1860" w:rsidRPr="00AA3D56" w:rsidRDefault="006A573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761860">
              <w:rPr>
                <w:rFonts w:ascii="Calibri" w:hAnsi="Calibri"/>
                <w:sz w:val="15"/>
                <w:szCs w:val="15"/>
              </w:rPr>
              <w:t>: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(nazwa</w:t>
            </w:r>
            <w:r w:rsidR="00761860">
              <w:rPr>
                <w:rFonts w:ascii="Calibri" w:hAnsi="Calibri"/>
                <w:sz w:val="15"/>
                <w:szCs w:val="15"/>
              </w:rPr>
              <w:br/>
            </w:r>
            <w:r w:rsidR="00761860" w:rsidRPr="00AA3D56">
              <w:rPr>
                <w:rFonts w:ascii="Calibri" w:hAnsi="Calibri"/>
                <w:sz w:val="15"/>
                <w:szCs w:val="15"/>
              </w:rPr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761860" w:rsidRPr="00B53738" w:rsidRDefault="00761860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61860" w:rsidRPr="00B53738" w:rsidRDefault="00761860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860" w:rsidRPr="00B53738" w:rsidRDefault="006A5739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61860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61860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1860" w:rsidRPr="00B53738" w:rsidRDefault="00761860" w:rsidP="00761860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61860" w:rsidRPr="00B53738" w:rsidTr="00761860"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60" w:rsidRDefault="00761860" w:rsidP="00761860">
            <w:pPr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761860" w:rsidRPr="00B53738" w:rsidRDefault="00761860" w:rsidP="00761860">
            <w:pPr>
              <w:spacing w:before="80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</w:r>
            <w:r w:rsidRPr="00AA3D56">
              <w:rPr>
                <w:rFonts w:ascii="Calibri" w:hAnsi="Calibri"/>
                <w:sz w:val="16"/>
                <w:szCs w:val="16"/>
              </w:rPr>
              <w:t>Dotyczy oferty wspólnej. W przypadku większej liczy oferentów istnieje możliwość dodawania kolejnych wierszy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A54BE9" w:rsidRPr="00B53738" w:rsidTr="00A54BE9"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tabs>
                <w:tab w:val="left" w:pos="5261"/>
              </w:tabs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A54BE9" w:rsidRPr="00B53738" w:rsidTr="00A54BE9"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AF3A52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AF3A52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poniesione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wydatki</w:t>
            </w:r>
          </w:p>
        </w:tc>
      </w:tr>
      <w:tr w:rsidR="00A54BE9" w:rsidRPr="00B53738" w:rsidTr="00A54BE9"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AF3A52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70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AF3A52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89417B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6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39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który(-ra,-re) przekazał(a, y) środki finansowe):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37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A54BE9" w:rsidRPr="00747198" w:rsidRDefault="00A54BE9" w:rsidP="0076186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</w:tcPr>
          <w:p w:rsidR="00A54BE9" w:rsidRPr="009117EF" w:rsidRDefault="006A5739" w:rsidP="00807A91">
            <w:pPr>
              <w:tabs>
                <w:tab w:val="left" w:pos="1400"/>
              </w:tabs>
              <w:spacing w:before="20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B53738" w:rsidRDefault="00A54BE9" w:rsidP="00761860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A54BE9" w:rsidRPr="00B53738" w:rsidTr="00A54BE9"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B53738" w:rsidRDefault="00A54BE9" w:rsidP="0076186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931C1D" w:rsidRDefault="00A54BE9" w:rsidP="00761860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1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499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11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),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07A91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807A91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807A9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54BE9" w:rsidRPr="00B53738" w:rsidTr="00A54BE9"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</w:t>
            </w:r>
            <w:r w:rsidRPr="00CD3FB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A54BE9"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A54BE9"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747198" w:rsidRDefault="00A54BE9" w:rsidP="0076186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4BE9" w:rsidRPr="0089417B" w:rsidRDefault="006A5739" w:rsidP="00761860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584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2A5844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2A584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BE9"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54BE9" w:rsidRPr="00B53738" w:rsidTr="00761860"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 wsparcia realizacji zadania publicznego.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Na przykład dotacje z budżetu państwa lub budżetu jednostki samorządu terytorialnego, funduszy celowych, środki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przypadku, gdy umowa dopuszczała wycenę wkładu rzeczowego.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również zasób udostępniony, względnie usługa świadczona na rzecz tej organizacji przez inny podmiot nieodpłatnie (np.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usługa transportowa, hotelowa, poligraficzna itp.) wykorzystana w realizacji zadania publicznego.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kwoty dotacji, o której mowa w pkt 1.1, w całkowitych kosztach zadania publicznego należy podać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A54BE9" w:rsidRPr="00DE2ACF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innych środków finansowych, o których mowa w pkt 2,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A54BE9" w:rsidRPr="00B53738" w:rsidRDefault="00A54BE9" w:rsidP="00761860">
            <w:pPr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środków niefinansowych, o których mowa w pkt 3,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A54BE9" w:rsidRDefault="00A54BE9" w:rsidP="00A54BE9">
      <w:pPr>
        <w:rPr>
          <w:rFonts w:ascii="Calibri" w:hAnsi="Calibri"/>
          <w:sz w:val="17"/>
          <w:szCs w:val="17"/>
        </w:rPr>
        <w:sectPr w:rsidR="00A54BE9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0"/>
      </w:tblGrid>
      <w:tr w:rsidR="00A54BE9" w:rsidRPr="00B53738" w:rsidTr="00A54BE9"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54BE9" w:rsidRPr="00DE2ACF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E2ACF"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A54BE9" w:rsidRPr="00DE2ACF" w:rsidRDefault="00A54BE9" w:rsidP="00761860">
            <w:pPr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towarów lub usług wytworzonych lub świadczonych w ramach realizacji zadania publicznego)</w:t>
            </w:r>
          </w:p>
        </w:tc>
      </w:tr>
      <w:tr w:rsidR="00453F28" w:rsidRPr="00B53738" w:rsidTr="00761860"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A54BE9"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53F28" w:rsidRPr="00B53738" w:rsidRDefault="00453F28" w:rsidP="00453F28">
            <w:pPr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 w:rsidRPr="009E2731"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E2731">
              <w:rPr>
                <w:rFonts w:ascii="Calibri" w:hAnsi="Calibri"/>
                <w:sz w:val="16"/>
                <w:szCs w:val="16"/>
              </w:rPr>
              <w:t>(należy wskazać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warunki, na jakich były pobierane świadczenia pieniężne, jaka była faktyczna wysokość świadczenia poniesiona przez pojedynczego odbiorcę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oraz jaka była łączna wartość tych świadczeń)</w:t>
            </w:r>
          </w:p>
        </w:tc>
      </w:tr>
      <w:tr w:rsidR="00453F28" w:rsidRPr="00B53738" w:rsidTr="00761860"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A54BE9" w:rsidRPr="00B53738" w:rsidTr="00A54BE9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A54BE9" w:rsidRPr="00B53738" w:rsidTr="00A54BE9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4BE9" w:rsidRPr="00EE00FD" w:rsidRDefault="00A54BE9" w:rsidP="00761860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A54BE9" w:rsidRPr="00B53738" w:rsidTr="00A54BE9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A54BE9" w:rsidRPr="00B53738" w:rsidTr="00A54BE9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4BE9" w:rsidRPr="00B53738" w:rsidRDefault="00A54BE9" w:rsidP="00761860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53F28" w:rsidRPr="00B53738" w:rsidTr="00761860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Default="006A5739" w:rsidP="00453F28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A54BE9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53F28" w:rsidRPr="000369E1" w:rsidRDefault="00453F28" w:rsidP="00453F28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A54BE9" w:rsidRPr="00B53738" w:rsidTr="00761860"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4BE9" w:rsidRDefault="00A54BE9" w:rsidP="00761860">
            <w:pPr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54BE9" w:rsidRPr="000369E1" w:rsidRDefault="00A54BE9" w:rsidP="00761860">
            <w:pPr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A54BE9" w:rsidRPr="00B53738" w:rsidRDefault="00A54BE9" w:rsidP="00761860">
            <w:pPr>
              <w:ind w:left="924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:rsidR="00A54BE9" w:rsidRPr="00B53738" w:rsidRDefault="00A54BE9" w:rsidP="00A54BE9">
      <w:pPr>
        <w:rPr>
          <w:rFonts w:ascii="Calibri" w:hAnsi="Calibri"/>
          <w:sz w:val="17"/>
          <w:szCs w:val="17"/>
        </w:rPr>
        <w:sectPr w:rsidR="00A54BE9" w:rsidRPr="00B53738">
          <w:pgSz w:w="16840" w:h="11909" w:orient="landscape"/>
          <w:pgMar w:top="1153" w:right="1440" w:bottom="1153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2"/>
        <w:gridCol w:w="6787"/>
        <w:gridCol w:w="1142"/>
      </w:tblGrid>
      <w:tr w:rsidR="00A54BE9" w:rsidRPr="00B53738" w:rsidTr="00A54BE9"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54BE9" w:rsidRPr="002D4262" w:rsidRDefault="00A54BE9" w:rsidP="00761860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D4262"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A54BE9" w:rsidRPr="002D4262" w:rsidRDefault="00A54BE9" w:rsidP="00761860">
            <w:pPr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 w:rsidRPr="002D4262"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</w:t>
            </w:r>
            <w:r>
              <w:rPr>
                <w:rFonts w:ascii="Calibri" w:hAnsi="Calibri"/>
                <w:sz w:val="16"/>
                <w:szCs w:val="16"/>
              </w:rPr>
              <w:t>h porozumień wolontariatu, umów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zlecenia, oświadczenia o wykonywaniu pracy społecznej itp.) i wkładu rzeczowego (np. numery umów użyc</w:t>
            </w:r>
            <w:r>
              <w:rPr>
                <w:rFonts w:ascii="Calibri" w:hAnsi="Calibri"/>
                <w:sz w:val="16"/>
                <w:szCs w:val="16"/>
              </w:rPr>
              <w:t>zenia, najmu itp.) w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</w:tr>
      <w:tr w:rsidR="00453F28" w:rsidRPr="00B53738" w:rsidTr="00761860"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A54BE9"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53F28" w:rsidRPr="002D4262" w:rsidRDefault="00453F28" w:rsidP="00453F28">
            <w:pPr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2D4262"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453F28" w:rsidRPr="00B53738" w:rsidTr="00761860"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3F28" w:rsidRPr="00B53738" w:rsidRDefault="006A5739" w:rsidP="00453F28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3F2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453F2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453F28" w:rsidRPr="00B53738" w:rsidTr="00761860"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1)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Zleceniobiorcy(-ców);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2)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</w:t>
            </w:r>
            <w:r>
              <w:rPr>
                <w:rFonts w:ascii="Calibri" w:hAnsi="Calibri"/>
                <w:sz w:val="17"/>
                <w:szCs w:val="17"/>
              </w:rPr>
              <w:t>odne z aktualnym stanem prawnym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faktycznym;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3)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</w:t>
            </w:r>
            <w:r>
              <w:rPr>
                <w:rFonts w:ascii="Calibri" w:hAnsi="Calibri"/>
                <w:sz w:val="17"/>
                <w:szCs w:val="17"/>
              </w:rPr>
              <w:t>ycznie poniesione na realizację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zadania opisanego w ofercie i w terminie wskazanym w umowie;</w:t>
            </w:r>
          </w:p>
          <w:p w:rsidR="00453F28" w:rsidRPr="00B53738" w:rsidRDefault="00453F28" w:rsidP="00453F28">
            <w:pPr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4)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</w:t>
            </w:r>
            <w:r>
              <w:rPr>
                <w:rFonts w:ascii="Calibri" w:hAnsi="Calibri"/>
                <w:sz w:val="17"/>
                <w:szCs w:val="17"/>
              </w:rPr>
              <w:t xml:space="preserve"> z gromadzeniem, przetwarzaniem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przekazywaniem danych osobowych, a także wprowadzaniem ich do s</w:t>
            </w:r>
            <w:r>
              <w:rPr>
                <w:rFonts w:ascii="Calibri" w:hAnsi="Calibri"/>
                <w:sz w:val="17"/>
                <w:szCs w:val="17"/>
              </w:rPr>
              <w:t>ystemów informatycznych, osoby,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których dotyczą te dane, złożyły stosowne oświadczenia zgodnie z us</w:t>
            </w:r>
            <w:r>
              <w:rPr>
                <w:rFonts w:ascii="Calibri" w:hAnsi="Calibri"/>
                <w:sz w:val="17"/>
                <w:szCs w:val="17"/>
              </w:rPr>
              <w:t>tawą z dnia 29 sierpnia 1997 r.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 ochronie danych osobowych (Dz. U. z 2016 r. poz. 922).</w:t>
            </w:r>
          </w:p>
        </w:tc>
      </w:tr>
      <w:tr w:rsidR="00453F28" w:rsidRPr="00B53738" w:rsidTr="00761860">
        <w:trPr>
          <w:trHeight w:val="1142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16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100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spacing w:before="80"/>
              <w:jc w:val="center"/>
              <w:rPr>
                <w:rFonts w:ascii="Calibri" w:hAnsi="Calibri"/>
                <w:sz w:val="17"/>
                <w:szCs w:val="17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>Podpis osoby upoważnionej</w:t>
            </w:r>
            <w:r>
              <w:rPr>
                <w:rFonts w:ascii="Calibri" w:hAnsi="Calibri"/>
                <w:sz w:val="16"/>
                <w:szCs w:val="16"/>
              </w:rPr>
              <w:t xml:space="preserve"> lub podpisy osób upoważnionych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do składania oświadczeń woli w zakresie zobowiązań finansowych w imieniu Zleceniobiorców.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W przypadku podpisów nieczytelnych należy czytelnie podać imię i nazwisko osoby podpisującej.</w:t>
            </w:r>
            <w:r w:rsidRPr="00CE786F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275"/>
          <w:jc w:val="center"/>
        </w:trPr>
        <w:tc>
          <w:tcPr>
            <w:tcW w:w="16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F28" w:rsidRPr="00CE786F" w:rsidRDefault="00453F28" w:rsidP="00453F28">
            <w:pPr>
              <w:ind w:left="2165"/>
              <w:rPr>
                <w:rFonts w:ascii="Calibri" w:hAnsi="Calibri"/>
                <w:sz w:val="16"/>
                <w:szCs w:val="16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 xml:space="preserve">Data </w:t>
            </w:r>
            <w:r w:rsidR="006A5739" w:rsidRPr="00453F2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F2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6A5739" w:rsidRPr="00453F28">
              <w:rPr>
                <w:rFonts w:ascii="Calibri" w:hAnsi="Calibri"/>
                <w:sz w:val="16"/>
                <w:szCs w:val="16"/>
              </w:rPr>
            </w:r>
            <w:r w:rsidR="006A5739" w:rsidRPr="00453F2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453F2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6A5739" w:rsidRPr="00453F2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53F28" w:rsidRPr="00B53738" w:rsidRDefault="00453F28" w:rsidP="00453F28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53F28" w:rsidRPr="00B53738" w:rsidTr="00761860">
        <w:trPr>
          <w:trHeight w:val="1452"/>
          <w:jc w:val="center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3F28" w:rsidRPr="00AC05DB" w:rsidRDefault="00453F28" w:rsidP="00453F28">
            <w:pPr>
              <w:ind w:left="601" w:right="697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453F28" w:rsidRPr="00AC05DB" w:rsidRDefault="00453F28" w:rsidP="00453F28">
            <w:pPr>
              <w:ind w:left="601" w:right="627"/>
              <w:rPr>
                <w:rFonts w:ascii="Calibri" w:hAnsi="Calibri"/>
                <w:sz w:val="14"/>
                <w:szCs w:val="14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453F28" w:rsidRPr="00505775" w:rsidRDefault="00453F28" w:rsidP="00453F28">
            <w:pPr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rozumieniu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>przepisów ustawy z dnia 17 lutego 2005 r. o informatyzacji działalności podmiotów realizujących zadania publiczne (Dz. U. z 2014 r. poz. 1114,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>z późn. zm.), za poświadczeniem przedłożenia Zleceniodawcy, lub nadane w polskiej placówce pocztowej operatora publicznego.</w:t>
            </w:r>
          </w:p>
        </w:tc>
      </w:tr>
      <w:tr w:rsidR="00453F28" w:rsidRPr="00B53738" w:rsidTr="00761860">
        <w:trPr>
          <w:trHeight w:val="778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3F28" w:rsidRDefault="00453F28" w:rsidP="00453F28">
            <w:pPr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453F28" w:rsidRPr="00505775" w:rsidRDefault="00453F28" w:rsidP="00453F28">
            <w:pPr>
              <w:spacing w:before="80"/>
              <w:ind w:left="601"/>
              <w:rPr>
                <w:rFonts w:ascii="Calibri" w:hAnsi="Calibri"/>
                <w:sz w:val="16"/>
                <w:szCs w:val="16"/>
              </w:rPr>
            </w:pPr>
            <w:r w:rsidRPr="00505775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 w:rsidRPr="00505775"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A54BE9" w:rsidRPr="00505775" w:rsidRDefault="00A54BE9" w:rsidP="00A54BE9">
      <w:pPr>
        <w:rPr>
          <w:rFonts w:ascii="Calibri" w:hAnsi="Calibri"/>
          <w:sz w:val="2"/>
          <w:szCs w:val="2"/>
        </w:rPr>
      </w:pPr>
    </w:p>
    <w:sectPr w:rsidR="00A54BE9" w:rsidRPr="00505775" w:rsidSect="00BC3C8F">
      <w:pgSz w:w="11909" w:h="16840"/>
      <w:pgMar w:top="1430" w:right="897" w:bottom="466" w:left="1103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100055"/>
    <w:rsid w:val="00191439"/>
    <w:rsid w:val="002A5844"/>
    <w:rsid w:val="002C2984"/>
    <w:rsid w:val="00366002"/>
    <w:rsid w:val="00424B4C"/>
    <w:rsid w:val="004335EC"/>
    <w:rsid w:val="00453F28"/>
    <w:rsid w:val="00480AD0"/>
    <w:rsid w:val="004F3A49"/>
    <w:rsid w:val="00557AED"/>
    <w:rsid w:val="005C3889"/>
    <w:rsid w:val="006435E5"/>
    <w:rsid w:val="006A33B4"/>
    <w:rsid w:val="006A5739"/>
    <w:rsid w:val="006F5EE7"/>
    <w:rsid w:val="00761860"/>
    <w:rsid w:val="00807A91"/>
    <w:rsid w:val="00822C37"/>
    <w:rsid w:val="008C4333"/>
    <w:rsid w:val="00A20E9E"/>
    <w:rsid w:val="00A54BE9"/>
    <w:rsid w:val="00BB2105"/>
    <w:rsid w:val="00BC3C8F"/>
    <w:rsid w:val="00C24499"/>
    <w:rsid w:val="00C30209"/>
    <w:rsid w:val="00CC6912"/>
    <w:rsid w:val="00DA6587"/>
    <w:rsid w:val="00E1102B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3C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4BE9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ZNAKI:12473</dc:description>
  <cp:lastModifiedBy>Windows User</cp:lastModifiedBy>
  <cp:revision>2</cp:revision>
  <dcterms:created xsi:type="dcterms:W3CDTF">2017-12-06T11:35:00Z</dcterms:created>
  <dcterms:modified xsi:type="dcterms:W3CDTF">2017-12-06T11:35:00Z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12473</vt:lpwstr>
  </property>
  <property fmtid="{D5CDD505-2E9C-101B-9397-08002B2CF9AE}" pid="4" name="ZNAKI:">
    <vt:lpwstr>12473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07:45:52</vt:lpwstr>
  </property>
</Properties>
</file>